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7312" w:rsidRPr="00AF1271" w:rsidRDefault="00176ED9" w:rsidP="008F3C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176ED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79771" cy="9262110"/>
            <wp:effectExtent l="0" t="0" r="0" b="0"/>
            <wp:docPr id="1" name="Рисунок 1" descr="\\DETSAD\SharedDocs\Обмен\акты\акт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DETSAD\SharedDocs\Обмен\акты\акт 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1099" cy="9264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EB6289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lastRenderedPageBreak/>
        <w:t xml:space="preserve">- за каждым членом рабочей группы закрепляются направления работы организации, подлежащие изучению в процессе </w:t>
      </w:r>
      <w:proofErr w:type="spellStart"/>
      <w:r w:rsidR="00EB6289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самообследования</w:t>
      </w:r>
      <w:proofErr w:type="spellEnd"/>
      <w:r w:rsidR="00EB6289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; </w:t>
      </w:r>
    </w:p>
    <w:p w:rsidR="00BF7312" w:rsidRPr="00AF1271" w:rsidRDefault="00EB6289" w:rsidP="008F3C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- уточняются вопросы, подлежащие изучению и оценке в ходе </w:t>
      </w:r>
      <w:proofErr w:type="spellStart"/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самообследования</w:t>
      </w:r>
      <w:proofErr w:type="spellEnd"/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; </w:t>
      </w:r>
    </w:p>
    <w:p w:rsidR="00BF7312" w:rsidRPr="00AF1271" w:rsidRDefault="008F3CAC" w:rsidP="008F3C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- </w:t>
      </w:r>
      <w:r w:rsidR="00EB6289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определяются сроки предварительного и окончательного рассмотрения результатов </w:t>
      </w:r>
      <w:proofErr w:type="spellStart"/>
      <w:r w:rsidR="00EB6289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самообследования</w:t>
      </w:r>
      <w:proofErr w:type="spellEnd"/>
      <w:r w:rsidR="00EB6289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; </w:t>
      </w:r>
    </w:p>
    <w:p w:rsidR="00A004ED" w:rsidRPr="00AF1271" w:rsidRDefault="00A004ED" w:rsidP="008F3C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EB6289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- назначаются ответственные лица за координацию работ по </w:t>
      </w:r>
      <w:proofErr w:type="spellStart"/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самообследованию</w:t>
      </w:r>
      <w:proofErr w:type="spellEnd"/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и за свод и оформление результатов </w:t>
      </w:r>
      <w:proofErr w:type="spellStart"/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самообследования</w:t>
      </w:r>
      <w:proofErr w:type="spellEnd"/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. </w:t>
      </w:r>
    </w:p>
    <w:p w:rsidR="00DD6458" w:rsidRPr="00AF1271" w:rsidRDefault="00F77B5B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2.5</w:t>
      </w:r>
      <w:r w:rsidR="00EB6289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. В план проведения </w:t>
      </w:r>
      <w:proofErr w:type="spellStart"/>
      <w:r w:rsidR="00EB6289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самообследования</w:t>
      </w:r>
      <w:proofErr w:type="spellEnd"/>
      <w:r w:rsidR="00EB6289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включаются: 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- проведение оценки воспитательно-образовательной деятельности, структуры управления организации, содержания и качества подготовки воспитанников, организации воспитательно-образовательного процесса, качества кадрового, учебно-методического, информационного обеспечения, материально-технической базы, функционирования внутренней системы оценки качества образования, медицинского обеспечения, организации питания; </w:t>
      </w:r>
    </w:p>
    <w:p w:rsidR="00EB6289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- анализ показателей деятельност</w:t>
      </w:r>
      <w:r w:rsidR="00DD6458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и организации.</w:t>
      </w:r>
    </w:p>
    <w:p w:rsidR="00690C1E" w:rsidRPr="00AF1271" w:rsidRDefault="00690C1E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EB6289" w:rsidRPr="00AF1271" w:rsidRDefault="00EB6289" w:rsidP="00EB62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3. Организация и проведение </w:t>
      </w:r>
      <w:proofErr w:type="spellStart"/>
      <w:r w:rsidRPr="00AF1271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самообследования</w:t>
      </w:r>
      <w:proofErr w:type="spellEnd"/>
    </w:p>
    <w:p w:rsidR="00EB6289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3.1. Организация </w:t>
      </w:r>
      <w:proofErr w:type="spellStart"/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самообследования</w:t>
      </w:r>
      <w:proofErr w:type="spellEnd"/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осуществляется в соответствии с планом по его проведению, который принимается решением рабочей группы. 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3.2. При проведении оценки образовательной деятельности: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- дается развернутая характеристика и оценка включенных в план </w:t>
      </w:r>
      <w:proofErr w:type="spellStart"/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самообследования</w:t>
      </w:r>
      <w:proofErr w:type="spellEnd"/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направлений и вопросов; 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- дается общая характеристика организации; 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- представляется информация о наличии п</w:t>
      </w:r>
      <w:r w:rsidR="00DD6458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равоустанавливающих документов (</w:t>
      </w: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лицензия на право ведения образовательной деятельности, свидетельство о внесе</w:t>
      </w:r>
      <w:r w:rsidR="00DD6458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нии записи в ЕГРЮЛ, устав и др.)</w:t>
      </w: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;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- представляется информа</w:t>
      </w:r>
      <w:r w:rsidR="00DD6458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ция о документации организации (</w:t>
      </w: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договоры с родителями, личные дела обучающихся, рабочи</w:t>
      </w:r>
      <w:r w:rsidR="00DD6458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е программы, учебный план и др.)</w:t>
      </w: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;</w:t>
      </w:r>
    </w:p>
    <w:p w:rsidR="00EB6289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- представляется информация о документации организации,</w:t>
      </w:r>
      <w:r w:rsidR="00DD6458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касающейся трудовых отношений (</w:t>
      </w: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книги учета личного состава, трудовые договоры с работниками, коллективный договор, правила внутрен</w:t>
      </w:r>
      <w:r w:rsidR="00DD6458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него трудового распорядка и др.)</w:t>
      </w: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. 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3.3. При проведении оценки системы управления организации: 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- дается характеристика сложившейся в организации системы управления; 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- дается оценка результативности и эффективности действующей в организации системы управления; 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- дается оценка обеспечения координации деятельности педагогической, медицинской и психологической работы в организации; 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- дается оценка социальной работы организации (работа педагога-психолога); 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- дается оценка взаимодействия семьи и организации; </w:t>
      </w:r>
    </w:p>
    <w:p w:rsidR="00EB6289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- дается оценка организации </w:t>
      </w:r>
      <w:r w:rsidR="00DD6458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работы по предоставлению льгот (</w:t>
      </w: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наличие нормативной базы, соблюд</w:t>
      </w:r>
      <w:r w:rsidR="00DD6458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ение законодательных норм и др.)</w:t>
      </w: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. 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3.4. При проведении оценки содержания и качества подготовки обучающихся: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- анализируется и оценивается состояние воспитательной работы;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- анализируется и оценивается состояние дополнительного образования; 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- проводится анализ работы по изучению мнения участников образовательных отношений о деятельности организации; </w:t>
      </w:r>
    </w:p>
    <w:p w:rsidR="00EB6289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- проводится анализ и дается оценка качеству подготовки обучающихся.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3.5. При проведении оценки организации учебного процесса анализируются и оцениваются: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- учебный план организации, его структура, характеристика, выполнение;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- анализ нагрузки обучающихся; 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- анализ форм работы с обучающимися, имеющими особые образовательные потребности;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- сведения о наполняемости групп; 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- организация обучения по программам специального (коррекционного) обучения; </w:t>
      </w:r>
    </w:p>
    <w:p w:rsidR="00EB6289" w:rsidRPr="00AF1271" w:rsidRDefault="00DD6458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- иные показатели</w:t>
      </w:r>
      <w:r w:rsidR="00EB6289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. 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lastRenderedPageBreak/>
        <w:t xml:space="preserve">3.6. При проведении оценки качества кадрового обеспечения анализируется и оценивается: 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- профессиональный уровень кадров; </w:t>
      </w:r>
    </w:p>
    <w:p w:rsidR="00F77B5B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- количество педагогических работников, обучающихся в ВУЗах, имеющих ученую степень, ученое звание, укомплектованность организации кадрами; 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- система работы по повышению квалификации и переподготовке педагогических работников и ее результативность; </w:t>
      </w:r>
    </w:p>
    <w:p w:rsidR="00EB6289" w:rsidRPr="00AF1271" w:rsidRDefault="00DD6458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- иные показатели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3.7. При проведении оценки качества учебно-методического обеспечения анализируется и оценивается: 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- система методической работы организации; 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- содержание экспериментальной и инновационной деятельности; 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- использование и совершенствование образовательных технологий, в т. ч. </w:t>
      </w:r>
      <w:r w:rsidR="00AB4D04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Д</w:t>
      </w: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истанционных; </w:t>
      </w:r>
    </w:p>
    <w:p w:rsidR="00EB6289" w:rsidRPr="00AF1271" w:rsidRDefault="00DD6458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- иные показатели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3.8. При проведении оценки качества библиотечно-информационного обеспечения анализируется и оценивается: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- обеспеченность учебной, учебно-методической и художественной литературой; 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- общее количество единиц хранения фонда библиотеки;</w:t>
      </w:r>
    </w:p>
    <w:p w:rsidR="00EB6289" w:rsidRPr="00AF1271" w:rsidRDefault="00DD6458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- иные показатели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3.9. При проведении оценки качества материально-технической базы анализируется и оценивается: 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- состояние и использование ма</w:t>
      </w:r>
      <w:r w:rsidR="00DD6458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териально-технической базы (</w:t>
      </w: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сведения о наличии зданий и помещений для организации обр</w:t>
      </w:r>
      <w:r w:rsidR="00DD6458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азовательной деятельности и др.)</w:t>
      </w: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;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- соблюдение в организации мер противопожарной и ант</w:t>
      </w:r>
      <w:r w:rsidR="00DD6458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итеррористической безопасности (</w:t>
      </w: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наличие автоматической пожарной сигнализации, средств пожаротушения, тревожной кнопки, камер слежения, договоров на обслуживание с соотв</w:t>
      </w:r>
      <w:r w:rsidR="00DD6458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етствующими организациями и др.)</w:t>
      </w: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; </w:t>
      </w:r>
    </w:p>
    <w:p w:rsidR="00EB6289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- со</w:t>
      </w:r>
      <w:r w:rsidR="00DD6458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стояние территории организации (</w:t>
      </w: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состояние ограждения и освещение участка, наличие и состояние необходимых знаков дорожного движения и д</w:t>
      </w:r>
      <w:r w:rsidR="00DD6458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р.)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3.10. При оценке качества медицинского обеспечения образовательной организации, системы охраны здоровья воспитанников анализируется и оценивается: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- медицинское обслуживание, условия для оздоровительной работы;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- наличие медицинского кабинета, соответствие его действующим санитарным правилам;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- регулярность прохождения сотрудниками организации медицинских осмотров; 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- анализ заболеваемости воспитанников; 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- сведения о случаях травматизма среди воспитанников; 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- сбалансированность расписания с точки зрения соблюдения санитарных норм </w:t>
      </w:r>
    </w:p>
    <w:p w:rsidR="00EB6289" w:rsidRPr="00AF1271" w:rsidRDefault="00DD6458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- иные показатели</w:t>
      </w:r>
      <w:r w:rsidR="00EB6289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3.11. При оценке качества организации питания анализируется и оценивается: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- работа администрации по контролю за качеством приготовления пищи; 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- договоры с поставщиками продуктов; 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- качество питания;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- наличие необходимой документации;</w:t>
      </w:r>
    </w:p>
    <w:p w:rsidR="00EB6289" w:rsidRPr="00AF1271" w:rsidRDefault="00DD6458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- иные показатели</w:t>
      </w:r>
      <w:r w:rsidR="00EB6289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. 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3.12. При проведении оценки функционирования внутренней системы оценки качества образования анализируется и оценивается: 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- наличие документов, регламентирующих функционирование внутренней системы оценки качества образования;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- наличие лица, ответственного за организацию функционирования внутренней системы оценки качества образования; 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- план работы организации по обеспечению функционирования внутренней системы оценки качества образования и его выполнение; </w:t>
      </w:r>
    </w:p>
    <w:p w:rsidR="00DD6458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- информированность участников образовательных отношений о функционировании внутренней системы </w:t>
      </w:r>
      <w:r w:rsidR="00DD6458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оценки качества образования; </w:t>
      </w:r>
    </w:p>
    <w:p w:rsidR="00EB6289" w:rsidRPr="00AF1271" w:rsidRDefault="00DD6458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- </w:t>
      </w:r>
      <w:r w:rsidR="00EB6289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иные</w:t>
      </w: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показатели</w:t>
      </w:r>
      <w:r w:rsidR="00F03034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</w:p>
    <w:p w:rsidR="00F03034" w:rsidRPr="00AF1271" w:rsidRDefault="00F03034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EB6289" w:rsidRPr="00AF1271" w:rsidRDefault="00EB6289" w:rsidP="00EB62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4. Обобщение полученных результатов и формирование отчета</w:t>
      </w:r>
    </w:p>
    <w:p w:rsidR="00F104C5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4.1. Информация, полученная в результате сбора сведений в соответствии с утвержденным планом </w:t>
      </w:r>
      <w:proofErr w:type="spellStart"/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самообследования</w:t>
      </w:r>
      <w:proofErr w:type="spellEnd"/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, членами рабочей группы передается лицу, ответственному за свод и оформление результатов </w:t>
      </w:r>
      <w:proofErr w:type="spellStart"/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самообследования</w:t>
      </w:r>
      <w:proofErr w:type="spellEnd"/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организации, не позднее чем за </w:t>
      </w:r>
      <w:r w:rsidR="00AF2567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10 дней</w:t>
      </w: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до предварительного рассмотрения рабочей группы результатов </w:t>
      </w:r>
      <w:proofErr w:type="spellStart"/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самообследования</w:t>
      </w:r>
      <w:proofErr w:type="spellEnd"/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. </w:t>
      </w:r>
    </w:p>
    <w:p w:rsidR="00EB6289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4.2. Лицо, ответственное за свод и оформление результатов </w:t>
      </w:r>
      <w:proofErr w:type="spellStart"/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самообследования</w:t>
      </w:r>
      <w:proofErr w:type="spellEnd"/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организации, обобщает полученные данные и оформляет их в виде отчета. </w:t>
      </w:r>
    </w:p>
    <w:p w:rsidR="00EB6289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4.3. Отчет включает аналитическую часть и результаты анализа показателей деятельности организации. </w:t>
      </w:r>
      <w:r w:rsidR="00F104C5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Отчет составляется по состоянию на 1 августа текущего года.</w:t>
      </w:r>
    </w:p>
    <w:p w:rsidR="00EB6289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4.4. На предварительном рассмотрении отчета рабочей группой уточняются отдельные вопросы, высказываются мнения о необходимости сбора дополнительной информации, обсуждаются выводы и предложения по итогам </w:t>
      </w:r>
      <w:proofErr w:type="spellStart"/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самообследования</w:t>
      </w:r>
      <w:proofErr w:type="spellEnd"/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</w:p>
    <w:p w:rsidR="00EB6289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4.5. После окончательного рассмотрения результатов </w:t>
      </w:r>
      <w:proofErr w:type="spellStart"/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самообследования</w:t>
      </w:r>
      <w:proofErr w:type="spellEnd"/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итоговая форма отчета направляется на рассмотрение </w:t>
      </w:r>
      <w:r w:rsidR="004F259B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Управления образования и по делам молодежи</w:t>
      </w: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. </w:t>
      </w:r>
    </w:p>
    <w:p w:rsidR="00EB6289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4.6. От</w:t>
      </w:r>
      <w:r w:rsidR="004F259B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чет утверждается приказом заведующим</w:t>
      </w: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и заверяется печатью организации. </w:t>
      </w:r>
    </w:p>
    <w:p w:rsidR="00EB6289" w:rsidRPr="00AF1271" w:rsidRDefault="00EB6289" w:rsidP="00EB62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4.7. Отчет размещается в сети Интернет на оф</w:t>
      </w:r>
      <w:r w:rsidR="00A246B7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ициальном сайте и направляется У</w:t>
      </w: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чредителю </w:t>
      </w:r>
      <w:r w:rsidR="004F259B"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не позднее 1 сентября</w:t>
      </w:r>
      <w:r w:rsidRPr="00AF12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текущего года.</w:t>
      </w:r>
    </w:p>
    <w:p w:rsidR="004624AD" w:rsidRPr="00AF1271" w:rsidRDefault="004624AD" w:rsidP="00EB628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F7312" w:rsidRPr="00AF1271" w:rsidRDefault="00BF7312" w:rsidP="00EB628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F7312" w:rsidRPr="00AF1271" w:rsidRDefault="00BF7312" w:rsidP="00EB628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F7312" w:rsidRPr="00AF1271" w:rsidRDefault="00BF7312" w:rsidP="00EB628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F7312" w:rsidRPr="00AF1271" w:rsidRDefault="00BF7312" w:rsidP="00EB628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F7312" w:rsidRDefault="00BF7312" w:rsidP="00EB628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F7312" w:rsidRDefault="00BF7312" w:rsidP="00EB628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F7312" w:rsidRDefault="00BF7312" w:rsidP="00EB628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F7312" w:rsidRDefault="00BF7312" w:rsidP="00EB628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F7312" w:rsidRDefault="00BF7312" w:rsidP="00EB628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F7312" w:rsidRDefault="00BF7312" w:rsidP="00EB628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F7312" w:rsidRDefault="00BF7312" w:rsidP="00EB628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F7312" w:rsidRDefault="00BF7312" w:rsidP="00EB628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F7312" w:rsidRDefault="00BF7312" w:rsidP="00EB628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F7312" w:rsidRDefault="00BF7312" w:rsidP="00EB628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F7312" w:rsidRDefault="00BF7312" w:rsidP="00EB628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4734D" w:rsidRDefault="0044734D" w:rsidP="00EB628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90C1E" w:rsidRDefault="00690C1E" w:rsidP="00EB628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4734D" w:rsidRDefault="0044734D" w:rsidP="00EB628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63085" w:rsidRDefault="00690C1E" w:rsidP="00763085">
      <w:pPr>
        <w:spacing w:after="0" w:line="240" w:lineRule="auto"/>
        <w:ind w:left="56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УТВЕРЖДАЮ</w:t>
      </w:r>
    </w:p>
    <w:p w:rsidR="00763085" w:rsidRDefault="00763085" w:rsidP="00763085">
      <w:pPr>
        <w:spacing w:after="0" w:line="240" w:lineRule="auto"/>
        <w:ind w:left="56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Заведующий МБДОУ</w:t>
      </w:r>
    </w:p>
    <w:p w:rsidR="00763085" w:rsidRDefault="0044734D" w:rsidP="00763085">
      <w:pPr>
        <w:spacing w:after="0" w:line="240" w:lineRule="auto"/>
        <w:ind w:left="56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«Детский сад №47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Айгуль</w:t>
      </w:r>
      <w:proofErr w:type="spellEnd"/>
      <w:r w:rsidR="00763085">
        <w:rPr>
          <w:rFonts w:ascii="Times New Roman" w:hAnsi="Times New Roman" w:cs="Times New Roman"/>
          <w:sz w:val="24"/>
          <w:szCs w:val="24"/>
        </w:rPr>
        <w:t>»</w:t>
      </w:r>
    </w:p>
    <w:p w:rsidR="00763085" w:rsidRDefault="0044734D" w:rsidP="00763085">
      <w:pPr>
        <w:spacing w:after="0" w:line="240" w:lineRule="auto"/>
        <w:ind w:left="56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   Воробьева С.Н.</w:t>
      </w:r>
    </w:p>
    <w:p w:rsidR="00763085" w:rsidRPr="00763085" w:rsidRDefault="0044734D" w:rsidP="00763085">
      <w:pPr>
        <w:spacing w:after="0" w:line="240" w:lineRule="auto"/>
        <w:ind w:left="56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«____»_______________201______г.</w:t>
      </w:r>
    </w:p>
    <w:p w:rsidR="00763085" w:rsidRDefault="00763085" w:rsidP="00763085">
      <w:pPr>
        <w:rPr>
          <w:rFonts w:ascii="Times New Roman" w:hAnsi="Times New Roman" w:cs="Times New Roman"/>
          <w:sz w:val="28"/>
          <w:szCs w:val="28"/>
        </w:rPr>
      </w:pPr>
    </w:p>
    <w:p w:rsidR="00763085" w:rsidRDefault="00763085" w:rsidP="00763085">
      <w:pPr>
        <w:rPr>
          <w:rFonts w:ascii="Times New Roman" w:hAnsi="Times New Roman" w:cs="Times New Roman"/>
          <w:sz w:val="28"/>
          <w:szCs w:val="28"/>
        </w:rPr>
      </w:pPr>
    </w:p>
    <w:p w:rsidR="00BF7312" w:rsidRPr="00182F59" w:rsidRDefault="00BF7312" w:rsidP="0076308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82F59">
        <w:rPr>
          <w:rFonts w:ascii="Times New Roman" w:hAnsi="Times New Roman" w:cs="Times New Roman"/>
          <w:sz w:val="28"/>
          <w:szCs w:val="28"/>
        </w:rPr>
        <w:t>План</w:t>
      </w:r>
    </w:p>
    <w:p w:rsidR="0044734D" w:rsidRDefault="00BF7312" w:rsidP="0076308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82F59">
        <w:rPr>
          <w:rFonts w:ascii="Times New Roman" w:hAnsi="Times New Roman" w:cs="Times New Roman"/>
          <w:sz w:val="28"/>
          <w:szCs w:val="28"/>
        </w:rPr>
        <w:t xml:space="preserve">проведения </w:t>
      </w:r>
      <w:proofErr w:type="spellStart"/>
      <w:r w:rsidRPr="00182F59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</w:p>
    <w:p w:rsidR="00BF7312" w:rsidRPr="00182F59" w:rsidRDefault="00BF7312" w:rsidP="0076308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82F59">
        <w:rPr>
          <w:rFonts w:ascii="Times New Roman" w:hAnsi="Times New Roman" w:cs="Times New Roman"/>
          <w:sz w:val="28"/>
          <w:szCs w:val="28"/>
        </w:rPr>
        <w:t xml:space="preserve">  МБДОУ «</w:t>
      </w:r>
      <w:r w:rsidR="0044734D">
        <w:rPr>
          <w:rFonts w:ascii="Times New Roman" w:hAnsi="Times New Roman" w:cs="Times New Roman"/>
          <w:sz w:val="28"/>
          <w:szCs w:val="28"/>
        </w:rPr>
        <w:t xml:space="preserve">Центр развития ребенка - детский </w:t>
      </w:r>
      <w:proofErr w:type="gramStart"/>
      <w:r w:rsidR="0044734D">
        <w:rPr>
          <w:rFonts w:ascii="Times New Roman" w:hAnsi="Times New Roman" w:cs="Times New Roman"/>
          <w:sz w:val="28"/>
          <w:szCs w:val="28"/>
        </w:rPr>
        <w:t>сад  №</w:t>
      </w:r>
      <w:proofErr w:type="gramEnd"/>
      <w:r w:rsidR="0044734D">
        <w:rPr>
          <w:rFonts w:ascii="Times New Roman" w:hAnsi="Times New Roman" w:cs="Times New Roman"/>
          <w:sz w:val="28"/>
          <w:szCs w:val="28"/>
        </w:rPr>
        <w:t>47 «</w:t>
      </w:r>
      <w:proofErr w:type="spellStart"/>
      <w:r w:rsidR="0044734D"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 w:rsidRPr="00182F59">
        <w:rPr>
          <w:rFonts w:ascii="Times New Roman" w:hAnsi="Times New Roman" w:cs="Times New Roman"/>
          <w:sz w:val="28"/>
          <w:szCs w:val="28"/>
        </w:rPr>
        <w:t>»</w:t>
      </w:r>
    </w:p>
    <w:p w:rsidR="00BF7312" w:rsidRDefault="00BF7312" w:rsidP="0076308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63085" w:rsidRDefault="00763085" w:rsidP="0076308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1"/>
        <w:gridCol w:w="4471"/>
        <w:gridCol w:w="2201"/>
        <w:gridCol w:w="1556"/>
        <w:gridCol w:w="1522"/>
      </w:tblGrid>
      <w:tr w:rsidR="00BF7312" w:rsidTr="00AB4D04">
        <w:tc>
          <w:tcPr>
            <w:tcW w:w="671" w:type="dxa"/>
          </w:tcPr>
          <w:p w:rsidR="00BF7312" w:rsidRDefault="00BF7312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471" w:type="dxa"/>
          </w:tcPr>
          <w:p w:rsidR="00BF7312" w:rsidRDefault="00BF7312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</w:p>
        </w:tc>
        <w:tc>
          <w:tcPr>
            <w:tcW w:w="2201" w:type="dxa"/>
          </w:tcPr>
          <w:p w:rsidR="00BF7312" w:rsidRDefault="00BF7312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1556" w:type="dxa"/>
          </w:tcPr>
          <w:p w:rsidR="00BF7312" w:rsidRDefault="00BF7312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Сроки выполнения </w:t>
            </w:r>
          </w:p>
        </w:tc>
        <w:tc>
          <w:tcPr>
            <w:tcW w:w="1522" w:type="dxa"/>
          </w:tcPr>
          <w:p w:rsidR="00BF7312" w:rsidRDefault="00067CA8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примечания</w:t>
            </w:r>
          </w:p>
        </w:tc>
      </w:tr>
      <w:tr w:rsidR="00BF7312" w:rsidTr="00AB4D04">
        <w:tc>
          <w:tcPr>
            <w:tcW w:w="671" w:type="dxa"/>
          </w:tcPr>
          <w:p w:rsidR="00BF7312" w:rsidRDefault="00067CA8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71" w:type="dxa"/>
          </w:tcPr>
          <w:p w:rsidR="00BF7312" w:rsidRDefault="00067CA8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 ДОУ</w:t>
            </w:r>
          </w:p>
        </w:tc>
        <w:tc>
          <w:tcPr>
            <w:tcW w:w="2201" w:type="dxa"/>
          </w:tcPr>
          <w:p w:rsidR="00BF7312" w:rsidRDefault="00067CA8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делопроизводитель</w:t>
            </w:r>
          </w:p>
        </w:tc>
        <w:tc>
          <w:tcPr>
            <w:tcW w:w="1556" w:type="dxa"/>
          </w:tcPr>
          <w:p w:rsidR="00BF7312" w:rsidRDefault="00AB4D04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01.08-05</w:t>
            </w:r>
            <w:r w:rsidR="00A246B7">
              <w:rPr>
                <w:rFonts w:ascii="Times New Roman" w:hAnsi="Times New Roman" w:cs="Times New Roman"/>
                <w:sz w:val="24"/>
                <w:szCs w:val="24"/>
              </w:rPr>
              <w:t>.08</w:t>
            </w:r>
            <w:r w:rsidR="00067CA8">
              <w:rPr>
                <w:rFonts w:ascii="Times New Roman" w:hAnsi="Times New Roman" w:cs="Times New Roman"/>
                <w:sz w:val="24"/>
                <w:szCs w:val="24"/>
              </w:rPr>
              <w:t>.17г</w:t>
            </w:r>
          </w:p>
        </w:tc>
        <w:tc>
          <w:tcPr>
            <w:tcW w:w="1522" w:type="dxa"/>
          </w:tcPr>
          <w:p w:rsidR="00BF7312" w:rsidRDefault="00BF7312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7312" w:rsidTr="00AB4D04">
        <w:tc>
          <w:tcPr>
            <w:tcW w:w="671" w:type="dxa"/>
          </w:tcPr>
          <w:p w:rsidR="00BF7312" w:rsidRDefault="00067CA8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1" w:type="dxa"/>
          </w:tcPr>
          <w:p w:rsidR="00BF7312" w:rsidRDefault="00067CA8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системы управления</w:t>
            </w:r>
          </w:p>
        </w:tc>
        <w:tc>
          <w:tcPr>
            <w:tcW w:w="2201" w:type="dxa"/>
          </w:tcPr>
          <w:p w:rsidR="00BF7312" w:rsidRDefault="00067CA8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556" w:type="dxa"/>
          </w:tcPr>
          <w:p w:rsidR="00BF7312" w:rsidRDefault="00A246B7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</w:t>
            </w:r>
            <w:r w:rsidR="00AB4D04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AB4D04">
              <w:rPr>
                <w:rFonts w:ascii="Times New Roman" w:hAnsi="Times New Roman" w:cs="Times New Roman"/>
                <w:sz w:val="24"/>
                <w:szCs w:val="24"/>
              </w:rPr>
              <w:t>05.08</w:t>
            </w:r>
          </w:p>
        </w:tc>
        <w:tc>
          <w:tcPr>
            <w:tcW w:w="1522" w:type="dxa"/>
          </w:tcPr>
          <w:p w:rsidR="00BF7312" w:rsidRDefault="00BF7312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7312" w:rsidTr="00AB4D04">
        <w:tc>
          <w:tcPr>
            <w:tcW w:w="671" w:type="dxa"/>
          </w:tcPr>
          <w:p w:rsidR="00BF7312" w:rsidRDefault="00067CA8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71" w:type="dxa"/>
          </w:tcPr>
          <w:p w:rsidR="00BF7312" w:rsidRDefault="00067CA8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Оценка</w:t>
            </w:r>
            <w:r w:rsidRPr="00EB62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содержания и качества подготовки обучающихся</w:t>
            </w:r>
          </w:p>
        </w:tc>
        <w:tc>
          <w:tcPr>
            <w:tcW w:w="2201" w:type="dxa"/>
          </w:tcPr>
          <w:p w:rsidR="00BF7312" w:rsidRDefault="00067CA8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1556" w:type="dxa"/>
          </w:tcPr>
          <w:p w:rsidR="00BF7312" w:rsidRDefault="00AB4D04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01.08-05.08</w:t>
            </w:r>
          </w:p>
        </w:tc>
        <w:tc>
          <w:tcPr>
            <w:tcW w:w="1522" w:type="dxa"/>
          </w:tcPr>
          <w:p w:rsidR="00BF7312" w:rsidRDefault="00BF7312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7312" w:rsidTr="00AB4D04">
        <w:tc>
          <w:tcPr>
            <w:tcW w:w="671" w:type="dxa"/>
          </w:tcPr>
          <w:p w:rsidR="00BF7312" w:rsidRDefault="00067CA8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71" w:type="dxa"/>
          </w:tcPr>
          <w:p w:rsidR="00BF7312" w:rsidRDefault="00067CA8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оценка</w:t>
            </w:r>
            <w:r w:rsidRPr="00EB62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организации учебного процесса</w:t>
            </w:r>
          </w:p>
        </w:tc>
        <w:tc>
          <w:tcPr>
            <w:tcW w:w="2201" w:type="dxa"/>
          </w:tcPr>
          <w:p w:rsidR="00BF7312" w:rsidRDefault="00A246B7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1556" w:type="dxa"/>
          </w:tcPr>
          <w:p w:rsidR="00BF7312" w:rsidRDefault="00AB4D04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01.08-05.08</w:t>
            </w:r>
          </w:p>
        </w:tc>
        <w:tc>
          <w:tcPr>
            <w:tcW w:w="1522" w:type="dxa"/>
          </w:tcPr>
          <w:p w:rsidR="00BF7312" w:rsidRDefault="00BF7312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7312" w:rsidTr="00AB4D04">
        <w:tc>
          <w:tcPr>
            <w:tcW w:w="671" w:type="dxa"/>
          </w:tcPr>
          <w:p w:rsidR="00BF7312" w:rsidRDefault="00067CA8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71" w:type="dxa"/>
          </w:tcPr>
          <w:p w:rsidR="00BF7312" w:rsidRDefault="00067CA8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оценка</w:t>
            </w:r>
            <w:r w:rsidRPr="00EB62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качества кадрового обеспечения</w:t>
            </w:r>
          </w:p>
        </w:tc>
        <w:tc>
          <w:tcPr>
            <w:tcW w:w="2201" w:type="dxa"/>
          </w:tcPr>
          <w:p w:rsidR="00BF7312" w:rsidRDefault="00067CA8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делопроизводитель</w:t>
            </w:r>
          </w:p>
        </w:tc>
        <w:tc>
          <w:tcPr>
            <w:tcW w:w="1556" w:type="dxa"/>
          </w:tcPr>
          <w:p w:rsidR="00BF7312" w:rsidRDefault="00AB4D04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01.08-05.08</w:t>
            </w:r>
          </w:p>
        </w:tc>
        <w:tc>
          <w:tcPr>
            <w:tcW w:w="1522" w:type="dxa"/>
          </w:tcPr>
          <w:p w:rsidR="00BF7312" w:rsidRDefault="00BF7312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7312" w:rsidTr="00AB4D04">
        <w:tc>
          <w:tcPr>
            <w:tcW w:w="671" w:type="dxa"/>
          </w:tcPr>
          <w:p w:rsidR="00BF7312" w:rsidRDefault="00067CA8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71" w:type="dxa"/>
          </w:tcPr>
          <w:p w:rsidR="00BF7312" w:rsidRDefault="00067CA8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оценка</w:t>
            </w:r>
            <w:r w:rsidRPr="00EB62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качества учебно-методического обеспечения</w:t>
            </w:r>
          </w:p>
        </w:tc>
        <w:tc>
          <w:tcPr>
            <w:tcW w:w="2201" w:type="dxa"/>
          </w:tcPr>
          <w:p w:rsidR="00BF7312" w:rsidRDefault="00067CA8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1556" w:type="dxa"/>
          </w:tcPr>
          <w:p w:rsidR="00BF7312" w:rsidRDefault="00AB4D04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05.08-07.08</w:t>
            </w:r>
          </w:p>
        </w:tc>
        <w:tc>
          <w:tcPr>
            <w:tcW w:w="1522" w:type="dxa"/>
          </w:tcPr>
          <w:p w:rsidR="00BF7312" w:rsidRDefault="00BF7312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7312" w:rsidTr="00AB4D04">
        <w:tc>
          <w:tcPr>
            <w:tcW w:w="671" w:type="dxa"/>
          </w:tcPr>
          <w:p w:rsidR="00BF7312" w:rsidRDefault="00067CA8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71" w:type="dxa"/>
          </w:tcPr>
          <w:p w:rsidR="00BF7312" w:rsidRDefault="00067CA8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оценка</w:t>
            </w:r>
            <w:r w:rsidRPr="00EB62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качества библиотечно-информационного обеспечения</w:t>
            </w:r>
          </w:p>
        </w:tc>
        <w:tc>
          <w:tcPr>
            <w:tcW w:w="2201" w:type="dxa"/>
          </w:tcPr>
          <w:p w:rsidR="00BF7312" w:rsidRDefault="00A246B7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1556" w:type="dxa"/>
          </w:tcPr>
          <w:p w:rsidR="00BF7312" w:rsidRDefault="00AB4D04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08.08-09.08</w:t>
            </w:r>
          </w:p>
        </w:tc>
        <w:tc>
          <w:tcPr>
            <w:tcW w:w="1522" w:type="dxa"/>
          </w:tcPr>
          <w:p w:rsidR="00BF7312" w:rsidRDefault="00BF7312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7CA8" w:rsidTr="00AB4D04">
        <w:tc>
          <w:tcPr>
            <w:tcW w:w="671" w:type="dxa"/>
          </w:tcPr>
          <w:p w:rsidR="00067CA8" w:rsidRDefault="00067CA8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71" w:type="dxa"/>
          </w:tcPr>
          <w:p w:rsidR="00067CA8" w:rsidRDefault="00067CA8" w:rsidP="00BF7312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оценка</w:t>
            </w:r>
            <w:r w:rsidRPr="00EB62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качества материально-технической базы</w:t>
            </w:r>
          </w:p>
        </w:tc>
        <w:tc>
          <w:tcPr>
            <w:tcW w:w="2201" w:type="dxa"/>
          </w:tcPr>
          <w:p w:rsidR="00067CA8" w:rsidRDefault="00067CA8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 зав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работе</w:t>
            </w:r>
          </w:p>
        </w:tc>
        <w:tc>
          <w:tcPr>
            <w:tcW w:w="1556" w:type="dxa"/>
          </w:tcPr>
          <w:p w:rsidR="00067CA8" w:rsidRDefault="00AB4D04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01.08-05.08</w:t>
            </w:r>
          </w:p>
        </w:tc>
        <w:tc>
          <w:tcPr>
            <w:tcW w:w="1522" w:type="dxa"/>
          </w:tcPr>
          <w:p w:rsidR="00067CA8" w:rsidRDefault="00067CA8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7CA8" w:rsidTr="00AB4D04">
        <w:tc>
          <w:tcPr>
            <w:tcW w:w="671" w:type="dxa"/>
          </w:tcPr>
          <w:p w:rsidR="00067CA8" w:rsidRDefault="00067CA8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71" w:type="dxa"/>
          </w:tcPr>
          <w:p w:rsidR="00067CA8" w:rsidRPr="00EB6289" w:rsidRDefault="00067CA8" w:rsidP="00BF7312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оценка</w:t>
            </w:r>
            <w:r w:rsidRPr="00EB62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качества медицинского обеспечения</w:t>
            </w:r>
          </w:p>
        </w:tc>
        <w:tc>
          <w:tcPr>
            <w:tcW w:w="2201" w:type="dxa"/>
          </w:tcPr>
          <w:p w:rsidR="00067CA8" w:rsidRDefault="0044734D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медсестра</w:t>
            </w:r>
          </w:p>
        </w:tc>
        <w:tc>
          <w:tcPr>
            <w:tcW w:w="1556" w:type="dxa"/>
          </w:tcPr>
          <w:p w:rsidR="00067CA8" w:rsidRDefault="00AB4D04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01.08-05.08</w:t>
            </w:r>
          </w:p>
        </w:tc>
        <w:tc>
          <w:tcPr>
            <w:tcW w:w="1522" w:type="dxa"/>
          </w:tcPr>
          <w:p w:rsidR="00067CA8" w:rsidRDefault="00067CA8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7CA8" w:rsidTr="00AB4D04">
        <w:tc>
          <w:tcPr>
            <w:tcW w:w="671" w:type="dxa"/>
          </w:tcPr>
          <w:p w:rsidR="00067CA8" w:rsidRDefault="00067CA8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71" w:type="dxa"/>
          </w:tcPr>
          <w:p w:rsidR="00067CA8" w:rsidRPr="00EB6289" w:rsidRDefault="00067CA8" w:rsidP="00BF7312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оценка</w:t>
            </w:r>
            <w:r w:rsidRPr="00EB62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качества организации питания</w:t>
            </w:r>
          </w:p>
        </w:tc>
        <w:tc>
          <w:tcPr>
            <w:tcW w:w="2201" w:type="dxa"/>
          </w:tcPr>
          <w:p w:rsidR="00067CA8" w:rsidRDefault="0044734D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медсестра </w:t>
            </w:r>
          </w:p>
        </w:tc>
        <w:tc>
          <w:tcPr>
            <w:tcW w:w="1556" w:type="dxa"/>
          </w:tcPr>
          <w:p w:rsidR="00067CA8" w:rsidRDefault="00AB4D04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01.08-05.08</w:t>
            </w:r>
          </w:p>
        </w:tc>
        <w:tc>
          <w:tcPr>
            <w:tcW w:w="1522" w:type="dxa"/>
          </w:tcPr>
          <w:p w:rsidR="00067CA8" w:rsidRDefault="00067CA8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6B7" w:rsidTr="00AB4D04">
        <w:tc>
          <w:tcPr>
            <w:tcW w:w="671" w:type="dxa"/>
          </w:tcPr>
          <w:p w:rsidR="00A246B7" w:rsidRDefault="00A246B7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471" w:type="dxa"/>
          </w:tcPr>
          <w:p w:rsidR="00A246B7" w:rsidRDefault="00A246B7" w:rsidP="00BF7312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оценка</w:t>
            </w:r>
            <w:r w:rsidRPr="00EB62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функционирования внутренней системы оценки качества образования</w:t>
            </w:r>
          </w:p>
        </w:tc>
        <w:tc>
          <w:tcPr>
            <w:tcW w:w="2201" w:type="dxa"/>
          </w:tcPr>
          <w:p w:rsidR="00A246B7" w:rsidRDefault="00A246B7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1556" w:type="dxa"/>
          </w:tcPr>
          <w:p w:rsidR="00A246B7" w:rsidRDefault="00AB4D04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10.08-12.08</w:t>
            </w:r>
          </w:p>
        </w:tc>
        <w:tc>
          <w:tcPr>
            <w:tcW w:w="1522" w:type="dxa"/>
          </w:tcPr>
          <w:p w:rsidR="00A246B7" w:rsidRDefault="00A246B7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6B7" w:rsidTr="00AB4D04">
        <w:tc>
          <w:tcPr>
            <w:tcW w:w="671" w:type="dxa"/>
          </w:tcPr>
          <w:p w:rsidR="00A246B7" w:rsidRDefault="00A246B7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471" w:type="dxa"/>
          </w:tcPr>
          <w:p w:rsidR="00A246B7" w:rsidRDefault="00A246B7" w:rsidP="00BF7312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Подготовка </w:t>
            </w:r>
            <w:r w:rsidRPr="00EB62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свод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а</w:t>
            </w:r>
            <w:r w:rsidRPr="00EB62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и оформление результатов </w:t>
            </w:r>
            <w:proofErr w:type="spellStart"/>
            <w:r w:rsidRPr="00EB62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самообследования</w:t>
            </w:r>
            <w:proofErr w:type="spellEnd"/>
          </w:p>
        </w:tc>
        <w:tc>
          <w:tcPr>
            <w:tcW w:w="2201" w:type="dxa"/>
          </w:tcPr>
          <w:p w:rsidR="00A246B7" w:rsidRDefault="00A246B7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1556" w:type="dxa"/>
          </w:tcPr>
          <w:p w:rsidR="00A246B7" w:rsidRDefault="00AB4D04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15.08.2017г</w:t>
            </w:r>
          </w:p>
        </w:tc>
        <w:tc>
          <w:tcPr>
            <w:tcW w:w="1522" w:type="dxa"/>
          </w:tcPr>
          <w:p w:rsidR="00A246B7" w:rsidRDefault="00A246B7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6B7" w:rsidTr="00AB4D04">
        <w:tc>
          <w:tcPr>
            <w:tcW w:w="671" w:type="dxa"/>
          </w:tcPr>
          <w:p w:rsidR="00A246B7" w:rsidRDefault="00A246B7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471" w:type="dxa"/>
          </w:tcPr>
          <w:p w:rsidR="00A246B7" w:rsidRDefault="00A246B7" w:rsidP="00BF7312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Предварительное</w:t>
            </w:r>
            <w:r w:rsidRPr="00EB62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рассмотрении отчета</w:t>
            </w:r>
          </w:p>
        </w:tc>
        <w:tc>
          <w:tcPr>
            <w:tcW w:w="2201" w:type="dxa"/>
          </w:tcPr>
          <w:p w:rsidR="00A246B7" w:rsidRDefault="00A246B7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  <w:tc>
          <w:tcPr>
            <w:tcW w:w="1556" w:type="dxa"/>
          </w:tcPr>
          <w:p w:rsidR="00A246B7" w:rsidRDefault="00AB4D04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20.08.17г</w:t>
            </w:r>
          </w:p>
        </w:tc>
        <w:tc>
          <w:tcPr>
            <w:tcW w:w="1522" w:type="dxa"/>
          </w:tcPr>
          <w:p w:rsidR="00A246B7" w:rsidRDefault="00A246B7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6B7" w:rsidTr="00AB4D04">
        <w:tc>
          <w:tcPr>
            <w:tcW w:w="671" w:type="dxa"/>
          </w:tcPr>
          <w:p w:rsidR="00A246B7" w:rsidRDefault="00A246B7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471" w:type="dxa"/>
          </w:tcPr>
          <w:p w:rsidR="00A246B7" w:rsidRPr="00EB6289" w:rsidRDefault="00A246B7" w:rsidP="00BF7312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Рассмотрение итоговой формы отчета у специалистов УО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иМ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г Набережные Челны</w:t>
            </w:r>
          </w:p>
        </w:tc>
        <w:tc>
          <w:tcPr>
            <w:tcW w:w="2201" w:type="dxa"/>
          </w:tcPr>
          <w:p w:rsidR="00A246B7" w:rsidRDefault="00A246B7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556" w:type="dxa"/>
          </w:tcPr>
          <w:p w:rsidR="00A246B7" w:rsidRDefault="00AB4D04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5B7B3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.08.17г</w:t>
            </w:r>
          </w:p>
        </w:tc>
        <w:tc>
          <w:tcPr>
            <w:tcW w:w="1522" w:type="dxa"/>
          </w:tcPr>
          <w:p w:rsidR="00A246B7" w:rsidRDefault="00A246B7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4D04" w:rsidTr="00AB4D04">
        <w:tc>
          <w:tcPr>
            <w:tcW w:w="671" w:type="dxa"/>
          </w:tcPr>
          <w:p w:rsidR="00AB4D04" w:rsidRDefault="00AB4D04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471" w:type="dxa"/>
          </w:tcPr>
          <w:p w:rsidR="00AB4D04" w:rsidRDefault="00AB4D04" w:rsidP="00BF7312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Окончательное рассмотрение отчета</w:t>
            </w:r>
          </w:p>
        </w:tc>
        <w:tc>
          <w:tcPr>
            <w:tcW w:w="2201" w:type="dxa"/>
          </w:tcPr>
          <w:p w:rsidR="00AB4D04" w:rsidRDefault="00AB4D04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  <w:tc>
          <w:tcPr>
            <w:tcW w:w="1556" w:type="dxa"/>
          </w:tcPr>
          <w:p w:rsidR="00AB4D04" w:rsidRDefault="00AB4D04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28</w:t>
            </w:r>
            <w:r w:rsidR="005B7B37">
              <w:rPr>
                <w:rFonts w:ascii="Times New Roman" w:hAnsi="Times New Roman" w:cs="Times New Roman"/>
                <w:sz w:val="24"/>
                <w:szCs w:val="24"/>
              </w:rPr>
              <w:t>.08.17г</w:t>
            </w:r>
          </w:p>
        </w:tc>
        <w:tc>
          <w:tcPr>
            <w:tcW w:w="1522" w:type="dxa"/>
          </w:tcPr>
          <w:p w:rsidR="00AB4D04" w:rsidRDefault="00AB4D04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4D04" w:rsidTr="00AB4D04">
        <w:tc>
          <w:tcPr>
            <w:tcW w:w="671" w:type="dxa"/>
          </w:tcPr>
          <w:p w:rsidR="00AB4D04" w:rsidRDefault="00AB4D04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82F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71" w:type="dxa"/>
          </w:tcPr>
          <w:p w:rsidR="00AB4D04" w:rsidRDefault="00AB4D04" w:rsidP="00BF7312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Утверждение отчета</w:t>
            </w:r>
          </w:p>
        </w:tc>
        <w:tc>
          <w:tcPr>
            <w:tcW w:w="2201" w:type="dxa"/>
          </w:tcPr>
          <w:p w:rsidR="00AB4D04" w:rsidRDefault="00AB4D04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556" w:type="dxa"/>
          </w:tcPr>
          <w:p w:rsidR="00AB4D04" w:rsidRDefault="00AB4D04" w:rsidP="00FB4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28.08.2017г</w:t>
            </w:r>
          </w:p>
        </w:tc>
        <w:tc>
          <w:tcPr>
            <w:tcW w:w="1522" w:type="dxa"/>
          </w:tcPr>
          <w:p w:rsidR="00AB4D04" w:rsidRDefault="00AB4D04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4D04" w:rsidTr="00AB4D04">
        <w:tc>
          <w:tcPr>
            <w:tcW w:w="671" w:type="dxa"/>
          </w:tcPr>
          <w:p w:rsidR="00AB4D04" w:rsidRDefault="00AB4D04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82F5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71" w:type="dxa"/>
          </w:tcPr>
          <w:p w:rsidR="00AB4D04" w:rsidRDefault="00AB4D04" w:rsidP="00BF7312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Размещение отчета на официальном сайте ДОУ, направление Учредителю</w:t>
            </w:r>
          </w:p>
        </w:tc>
        <w:tc>
          <w:tcPr>
            <w:tcW w:w="2201" w:type="dxa"/>
          </w:tcPr>
          <w:p w:rsidR="00AB4D04" w:rsidRDefault="00AB4D04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за работу сайта</w:t>
            </w:r>
          </w:p>
        </w:tc>
        <w:tc>
          <w:tcPr>
            <w:tcW w:w="1556" w:type="dxa"/>
          </w:tcPr>
          <w:p w:rsidR="00AB4D04" w:rsidRDefault="00AB4D04" w:rsidP="00FB4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28.08.2017г</w:t>
            </w:r>
          </w:p>
        </w:tc>
        <w:tc>
          <w:tcPr>
            <w:tcW w:w="1522" w:type="dxa"/>
          </w:tcPr>
          <w:p w:rsidR="00AB4D04" w:rsidRDefault="00AB4D04" w:rsidP="00BF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F7312" w:rsidRDefault="00BF7312" w:rsidP="00BF731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B7B37" w:rsidRDefault="005B7B37" w:rsidP="00BF731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B7B37" w:rsidRPr="00182F59" w:rsidRDefault="005B7B37" w:rsidP="00BF731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63085" w:rsidRDefault="00763085" w:rsidP="00BF731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B7B37" w:rsidRPr="00182F59" w:rsidRDefault="005B7B37" w:rsidP="00BF7312">
      <w:pPr>
        <w:jc w:val="center"/>
        <w:rPr>
          <w:rFonts w:ascii="Times New Roman" w:hAnsi="Times New Roman" w:cs="Times New Roman"/>
          <w:sz w:val="28"/>
          <w:szCs w:val="28"/>
        </w:rPr>
      </w:pPr>
      <w:r w:rsidRPr="00182F59">
        <w:rPr>
          <w:rFonts w:ascii="Times New Roman" w:hAnsi="Times New Roman" w:cs="Times New Roman"/>
          <w:sz w:val="28"/>
          <w:szCs w:val="28"/>
        </w:rPr>
        <w:lastRenderedPageBreak/>
        <w:t>Вопросы,</w:t>
      </w:r>
    </w:p>
    <w:p w:rsidR="005B7B37" w:rsidRPr="00182F59" w:rsidRDefault="005B7B37" w:rsidP="00BF7312">
      <w:pPr>
        <w:jc w:val="center"/>
        <w:rPr>
          <w:rFonts w:ascii="Times New Roman" w:hAnsi="Times New Roman" w:cs="Times New Roman"/>
          <w:sz w:val="28"/>
          <w:szCs w:val="28"/>
        </w:rPr>
      </w:pPr>
      <w:r w:rsidRPr="00182F59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подлежащие изучению и оценке в ходе </w:t>
      </w:r>
      <w:proofErr w:type="spellStart"/>
      <w:r w:rsidRPr="00182F59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самообследования</w:t>
      </w:r>
      <w:proofErr w:type="spellEnd"/>
      <w:r w:rsidR="0044734D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</w:t>
      </w:r>
      <w:r w:rsidR="00182F59">
        <w:rPr>
          <w:rFonts w:ascii="Times New Roman" w:hAnsi="Times New Roman" w:cs="Times New Roman"/>
          <w:sz w:val="28"/>
          <w:szCs w:val="28"/>
        </w:rPr>
        <w:t>Детского сада.</w:t>
      </w:r>
    </w:p>
    <w:p w:rsidR="005B7B37" w:rsidRP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shd w:val="clear" w:color="auto" w:fill="FFFFFF"/>
          <w:lang w:eastAsia="ru-RU"/>
        </w:rPr>
      </w:pPr>
      <w:r w:rsidRPr="005B7B37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shd w:val="clear" w:color="auto" w:fill="FFFFFF"/>
          <w:lang w:eastAsia="ru-RU"/>
        </w:rPr>
        <w:t>1. Общая характеристика организации.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изучается следующая</w:t>
      </w: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информация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-</w:t>
      </w: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о наличии п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равоустанавливающих документов (</w:t>
      </w: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лицензия на право ведения образовательной деятельности, свидетельство о внесе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нии записи в ЕГРЮЛ, устав и др.)</w:t>
      </w: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;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-о документации организации (</w:t>
      </w: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договоры с родителями, личные дела обучающихся, рабочи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е программы, учебный план и др.)</w:t>
      </w: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;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-</w:t>
      </w: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о документации организации,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касающейся трудовых отношений (</w:t>
      </w: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книги учета личного состава, трудовые договоры с работниками, коллективный договор, правила внутрен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него трудового распорядка и др.)</w:t>
      </w: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. </w:t>
      </w:r>
    </w:p>
    <w:p w:rsidR="005B7B37" w:rsidRP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shd w:val="clear" w:color="auto" w:fill="FFFFFF"/>
          <w:lang w:eastAsia="ru-RU"/>
        </w:rPr>
      </w:pPr>
      <w:r w:rsidRPr="005B7B37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shd w:val="clear" w:color="auto" w:fill="FFFFFF"/>
          <w:lang w:eastAsia="ru-RU"/>
        </w:rPr>
        <w:t>2.   Оценка системы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shd w:val="clear" w:color="auto" w:fill="FFFFFF"/>
          <w:lang w:eastAsia="ru-RU"/>
        </w:rPr>
        <w:t xml:space="preserve"> управления организации.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- дается характеристика сложившейся в организации системы управления; 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- </w:t>
      </w: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оценка результативности и эффективности действующей в организации системы управления; 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-</w:t>
      </w: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оценка обеспечения координации деятельности педагогической, медицинской и психологической работы в организации; 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- </w:t>
      </w: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оценка социальной работы организации (работа педагога-психолога); 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- </w:t>
      </w: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оценка взаимодействия семьи и организации; 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- </w:t>
      </w: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оценка организации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работы по предоставлению льгот (</w:t>
      </w: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наличие нормативной базы, соблюд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ение законодательных норм и др.)</w:t>
      </w: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. 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B7B37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shd w:val="clear" w:color="auto" w:fill="FFFFFF"/>
          <w:lang w:eastAsia="ru-RU"/>
        </w:rPr>
        <w:t>3. Оценка содержания и качества подготовки обучающихся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- анализируется и оценивается состояние воспитательной работы;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- анализируется и оценивается состояние дополнительного образования; 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- проводится анализ работы по изучению мнения участников образовательных отношений о деятельности организации; 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- проводится анализ и дается оценка качеству подготовки обучающихся.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B7B37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shd w:val="clear" w:color="auto" w:fill="FFFFFF"/>
          <w:lang w:eastAsia="ru-RU"/>
        </w:rPr>
        <w:t xml:space="preserve"> 4.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shd w:val="clear" w:color="auto" w:fill="FFFFFF"/>
          <w:lang w:eastAsia="ru-RU"/>
        </w:rPr>
        <w:t>При про</w:t>
      </w:r>
      <w:r w:rsidR="00182F59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shd w:val="clear" w:color="auto" w:fill="FFFFFF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shd w:val="clear" w:color="auto" w:fill="FFFFFF"/>
          <w:lang w:eastAsia="ru-RU"/>
        </w:rPr>
        <w:t>едении оценки</w:t>
      </w:r>
      <w:r w:rsidRPr="005B7B37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shd w:val="clear" w:color="auto" w:fill="FFFFFF"/>
          <w:lang w:eastAsia="ru-RU"/>
        </w:rPr>
        <w:t xml:space="preserve"> организации учебного процесса анализируются и оцени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shd w:val="clear" w:color="auto" w:fill="FFFFFF"/>
          <w:lang w:eastAsia="ru-RU"/>
        </w:rPr>
        <w:t>ваются: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- учебный план организации, его структура, характеристика, выполнение;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- анализ нагрузки обучающихся; 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- анализ форм работы с обучающимися, имеющими особые образовательные потребности;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- сведения о наполняемости групп; 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- организация обучения по программам специального (коррекционного) обучения; 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DD6458"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FF"/>
          <w:lang w:eastAsia="ru-RU"/>
        </w:rPr>
        <w:t>- иные показатели</w:t>
      </w: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. </w:t>
      </w:r>
    </w:p>
    <w:p w:rsidR="005B7B37" w:rsidRPr="00182F59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shd w:val="clear" w:color="auto" w:fill="FFFFFF"/>
          <w:lang w:eastAsia="ru-RU"/>
        </w:rPr>
      </w:pPr>
      <w:r w:rsidRPr="00182F59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shd w:val="clear" w:color="auto" w:fill="FFFFFF"/>
          <w:lang w:eastAsia="ru-RU"/>
        </w:rPr>
        <w:t xml:space="preserve">5. При проведении оценки качества кадрового обеспечения анализируется и оценивается: 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- профессиональный уровень кадров; 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- количество педагогических работников, обучающихся в ВУЗах, имеющих ученую степень, ученое звание, укомплектованность организации кадрами; 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- система работы по повышению квалификации и переподготовке педагогических работников и ее результативность; 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- </w:t>
      </w:r>
      <w:r w:rsidRPr="00DD6458"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FF"/>
          <w:lang w:eastAsia="ru-RU"/>
        </w:rPr>
        <w:t>иные показатели</w:t>
      </w:r>
    </w:p>
    <w:p w:rsidR="005B7B37" w:rsidRPr="00182F59" w:rsidRDefault="00182F59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shd w:val="clear" w:color="auto" w:fill="FFFFFF"/>
          <w:lang w:eastAsia="ru-RU"/>
        </w:rPr>
      </w:pPr>
      <w:r w:rsidRPr="00182F59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shd w:val="clear" w:color="auto" w:fill="FFFFFF"/>
          <w:lang w:eastAsia="ru-RU"/>
        </w:rPr>
        <w:t>6.</w:t>
      </w:r>
      <w:r w:rsidR="005B7B37" w:rsidRPr="00182F59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shd w:val="clear" w:color="auto" w:fill="FFFFFF"/>
          <w:lang w:eastAsia="ru-RU"/>
        </w:rPr>
        <w:t xml:space="preserve"> При проведении оценки качества учебно-методического обеспечения анализируется и оценивается: 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- система методической работы организации; 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- содержание экспериментальной и инновационной деятельности; 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- использование и совершенствование образовательных технологий, в т. ч. Дистанционных; 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- </w:t>
      </w:r>
      <w:r w:rsidRPr="00DD6458"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FF"/>
          <w:lang w:eastAsia="ru-RU"/>
        </w:rPr>
        <w:t>иные показатели</w:t>
      </w:r>
    </w:p>
    <w:p w:rsidR="005B7B37" w:rsidRPr="00182F59" w:rsidRDefault="00182F59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shd w:val="clear" w:color="auto" w:fill="FFFFFF"/>
          <w:lang w:eastAsia="ru-RU"/>
        </w:rPr>
      </w:pPr>
      <w:r w:rsidRPr="00182F59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shd w:val="clear" w:color="auto" w:fill="FFFFFF"/>
          <w:lang w:eastAsia="ru-RU"/>
        </w:rPr>
        <w:lastRenderedPageBreak/>
        <w:t xml:space="preserve">7. </w:t>
      </w:r>
      <w:r w:rsidR="005B7B37" w:rsidRPr="00182F59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shd w:val="clear" w:color="auto" w:fill="FFFFFF"/>
          <w:lang w:eastAsia="ru-RU"/>
        </w:rPr>
        <w:t>При проведении оценки качества библиотечно-информационного обеспечения анализируется и оценивается: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- обеспеченность учебной, учебно-методической и художественной литературой; 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- общее количество единиц хранения фонда библиотеки;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- </w:t>
      </w:r>
      <w:r w:rsidRPr="00DD6458"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FF"/>
          <w:lang w:eastAsia="ru-RU"/>
        </w:rPr>
        <w:t>иные показатели</w:t>
      </w:r>
    </w:p>
    <w:p w:rsidR="005B7B37" w:rsidRPr="00182F59" w:rsidRDefault="00182F59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shd w:val="clear" w:color="auto" w:fill="FFFFFF"/>
          <w:lang w:eastAsia="ru-RU"/>
        </w:rPr>
      </w:pPr>
      <w:r w:rsidRPr="00182F59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shd w:val="clear" w:color="auto" w:fill="FFFFFF"/>
          <w:lang w:eastAsia="ru-RU"/>
        </w:rPr>
        <w:t>8.</w:t>
      </w:r>
      <w:r w:rsidR="005B7B37" w:rsidRPr="00182F59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shd w:val="clear" w:color="auto" w:fill="FFFFFF"/>
          <w:lang w:eastAsia="ru-RU"/>
        </w:rPr>
        <w:t xml:space="preserve"> При проведении оценки качества материально-технической базы анализируется и оценивается: 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- состояние и использование ма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териально-технической базы (</w:t>
      </w: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сведения о наличии зданий и помещений для организации обр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азовательной деятельности и др.)</w:t>
      </w: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;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- соблюдение в организации мер противопожарной и ант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итеррористической безопасности (</w:t>
      </w: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наличие автоматической пожарной сигнализации, средств пожаротушения, тревожной кнопки, камер слежения, договоров на обслуживание с соотв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етствующими организациями и др.)</w:t>
      </w: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; 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- со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стояние территории организации (</w:t>
      </w: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состояние ограждения и освещение участка, наличие и состояние необходимых знаков дорожного движения и д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р.)</w:t>
      </w:r>
    </w:p>
    <w:p w:rsidR="005B7B37" w:rsidRPr="00182F59" w:rsidRDefault="00182F59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shd w:val="clear" w:color="auto" w:fill="FFFFFF"/>
          <w:lang w:eastAsia="ru-RU"/>
        </w:rPr>
      </w:pPr>
      <w:r w:rsidRPr="00182F59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shd w:val="clear" w:color="auto" w:fill="FFFFFF"/>
          <w:lang w:eastAsia="ru-RU"/>
        </w:rPr>
        <w:t>9.</w:t>
      </w:r>
      <w:r w:rsidR="005B7B37" w:rsidRPr="00182F59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shd w:val="clear" w:color="auto" w:fill="FFFFFF"/>
          <w:lang w:eastAsia="ru-RU"/>
        </w:rPr>
        <w:t xml:space="preserve"> При оценке качества медицинского обеспечения образовательной организации, системы охраны здоровья воспитанников анализируется и оценивается: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- медицинское обслуживание, условия для оздоровительной работы;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- наличие медицинского кабинета, соответствие его действующим санитарным правилам;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- регулярность прохождения сотрудниками организации медицинских осмотров; 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- анализ заболеваемости воспитанников; 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- сведения о случаях травматизма среди воспитанников; 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- сбалансированность расписания с точки зрения соблюдения санитарных норм 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- </w:t>
      </w:r>
      <w:r w:rsidRPr="00DD6458"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FF"/>
          <w:lang w:eastAsia="ru-RU"/>
        </w:rPr>
        <w:t>иные показатели.</w:t>
      </w:r>
    </w:p>
    <w:p w:rsidR="005B7B37" w:rsidRPr="00182F59" w:rsidRDefault="00182F59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shd w:val="clear" w:color="auto" w:fill="FFFFFF"/>
          <w:lang w:eastAsia="ru-RU"/>
        </w:rPr>
      </w:pPr>
      <w:r w:rsidRPr="00182F59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shd w:val="clear" w:color="auto" w:fill="FFFFFF"/>
          <w:lang w:eastAsia="ru-RU"/>
        </w:rPr>
        <w:t>10.</w:t>
      </w:r>
      <w:r w:rsidR="005B7B37" w:rsidRPr="00182F59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shd w:val="clear" w:color="auto" w:fill="FFFFFF"/>
          <w:lang w:eastAsia="ru-RU"/>
        </w:rPr>
        <w:t xml:space="preserve"> При оценке качества организации питания анализируется и оценивается: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- работа администрации по контролю за качеством приготовления пищи; 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- договоры с поставщиками продуктов; 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- качество питания;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- наличие необходимой документации;</w:t>
      </w:r>
    </w:p>
    <w:p w:rsidR="005B7B37" w:rsidRPr="00DD6458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FF"/>
          <w:lang w:eastAsia="ru-RU"/>
        </w:rPr>
      </w:pPr>
      <w:r w:rsidRPr="00DD6458"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FF"/>
          <w:lang w:eastAsia="ru-RU"/>
        </w:rPr>
        <w:t xml:space="preserve">- иные показатели. </w:t>
      </w:r>
    </w:p>
    <w:p w:rsidR="005B7B37" w:rsidRPr="00182F59" w:rsidRDefault="00182F59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shd w:val="clear" w:color="auto" w:fill="FFFFFF"/>
          <w:lang w:eastAsia="ru-RU"/>
        </w:rPr>
      </w:pPr>
      <w:r w:rsidRPr="00182F59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shd w:val="clear" w:color="auto" w:fill="FFFFFF"/>
          <w:lang w:eastAsia="ru-RU"/>
        </w:rPr>
        <w:t>11.</w:t>
      </w:r>
      <w:r w:rsidR="005B7B37" w:rsidRPr="00182F59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shd w:val="clear" w:color="auto" w:fill="FFFFFF"/>
          <w:lang w:eastAsia="ru-RU"/>
        </w:rPr>
        <w:t xml:space="preserve"> При проведении оценки функционирования внутренней системы оценки качества образования анализируется и оценивается: 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- наличие документов, регламентирующих функционирование внутренней системы оценки качества образования;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- наличие лица, ответственного за организацию функционирования внутренней системы оценки качества образования; 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- план работы организации по обеспечению функционирования внутренней системы оценки качества образования и его выполнение; 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- информированность участников образовательных отношений о функционировании внутренней системы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оценки качества образования; 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- </w:t>
      </w: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иные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показатели</w:t>
      </w:r>
    </w:p>
    <w:p w:rsidR="005B7B37" w:rsidRDefault="005B7B37" w:rsidP="005B7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:rsidR="005B7B37" w:rsidRDefault="005B7B37" w:rsidP="00BF731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B7361" w:rsidRDefault="002B7361" w:rsidP="00BF731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B7361" w:rsidRDefault="002B7361" w:rsidP="00BF731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B7361" w:rsidRDefault="002B7361" w:rsidP="00BF731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B7361" w:rsidRDefault="002B7361" w:rsidP="00BF731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B7361" w:rsidRDefault="002B7361" w:rsidP="00BF731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B7361" w:rsidRDefault="002B7361" w:rsidP="00BF731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Приказ </w:t>
      </w:r>
    </w:p>
    <w:p w:rsidR="002B7361" w:rsidRDefault="002B7361" w:rsidP="00BF731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B7361" w:rsidRDefault="002B7361" w:rsidP="002B73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«О </w:t>
      </w:r>
      <w:proofErr w:type="spellStart"/>
      <w:r w:rsidR="007641F6">
        <w:rPr>
          <w:rFonts w:ascii="Times New Roman" w:hAnsi="Times New Roman" w:cs="Times New Roman"/>
          <w:sz w:val="24"/>
          <w:szCs w:val="24"/>
        </w:rPr>
        <w:t>проведении</w:t>
      </w:r>
      <w:r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</w:p>
    <w:p w:rsidR="002B7361" w:rsidRDefault="002B7361" w:rsidP="002B73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организации»</w:t>
      </w:r>
    </w:p>
    <w:p w:rsidR="002B7361" w:rsidRDefault="002B7361" w:rsidP="002B73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7361" w:rsidRDefault="002B7361" w:rsidP="002B736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В </w:t>
      </w: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соответств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ии с приказом Министерства образования и науки Российской Федерации</w:t>
      </w:r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от 14 июня 2013 г. N 462 "Об утверждении Порядка проведения </w:t>
      </w:r>
      <w:proofErr w:type="spellStart"/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самообследования</w:t>
      </w:r>
      <w:proofErr w:type="spellEnd"/>
      <w:r w:rsidRPr="00EB628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образовательной организацией",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Уставом МБДОУ «Детский сад №80 «Реченька», Положения о порядке проведения </w:t>
      </w:r>
      <w:proofErr w:type="spellStart"/>
      <w:r w:rsidRPr="002B736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самообследования</w:t>
      </w:r>
      <w:proofErr w:type="spellEnd"/>
      <w:r w:rsidRPr="002B736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МБДОУ «Детски сад №80 «Реченька»</w:t>
      </w:r>
    </w:p>
    <w:p w:rsidR="002B7361" w:rsidRDefault="002B7361" w:rsidP="002B736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ПРИКАЗЫВАЮ:</w:t>
      </w:r>
    </w:p>
    <w:p w:rsidR="002B7361" w:rsidRDefault="002B7361" w:rsidP="002B7361">
      <w:pPr>
        <w:pStyle w:val="a6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Утвердить  рабочую группу по проведению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организации в следующем составе:</w:t>
      </w:r>
    </w:p>
    <w:p w:rsidR="002B7361" w:rsidRDefault="002B7361" w:rsidP="002B7361">
      <w:pPr>
        <w:pStyle w:val="a6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Председатель – заведующий Осипова А.М.</w:t>
      </w:r>
    </w:p>
    <w:p w:rsidR="002B7361" w:rsidRDefault="002B7361" w:rsidP="002B7361">
      <w:pPr>
        <w:pStyle w:val="a6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Члены:</w:t>
      </w:r>
    </w:p>
    <w:p w:rsidR="002B7361" w:rsidRDefault="002B7361" w:rsidP="002B7361">
      <w:pPr>
        <w:pStyle w:val="a6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Старший воспитатель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Гадылшина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Р.Ф.</w:t>
      </w:r>
    </w:p>
    <w:p w:rsidR="002B7361" w:rsidRDefault="002B7361" w:rsidP="002B7361">
      <w:pPr>
        <w:pStyle w:val="a6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Заместитель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заведующегопо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хозяйственной работе Герасимова Г.А.</w:t>
      </w:r>
    </w:p>
    <w:p w:rsidR="002B7361" w:rsidRDefault="002B7361" w:rsidP="002B7361">
      <w:pPr>
        <w:pStyle w:val="a6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Делопроизводитель Кузнецова Т.И.</w:t>
      </w:r>
    </w:p>
    <w:p w:rsidR="002B7361" w:rsidRDefault="002B7361" w:rsidP="002B7361">
      <w:pPr>
        <w:pStyle w:val="a6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Старшие медсестры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Кинсретдинова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А.Ф., Казакова С.С.</w:t>
      </w:r>
    </w:p>
    <w:p w:rsidR="007641F6" w:rsidRPr="00690C1E" w:rsidRDefault="007641F6" w:rsidP="007641F6">
      <w:pPr>
        <w:pStyle w:val="a6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Рабочей группе провести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самообследование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организации в срок с </w:t>
      </w:r>
      <w:r w:rsidRPr="00690C1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01.08.2016г  по 28.08.2016г.</w:t>
      </w:r>
    </w:p>
    <w:p w:rsidR="007641F6" w:rsidRPr="00690C1E" w:rsidRDefault="007641F6" w:rsidP="007641F6">
      <w:pPr>
        <w:pStyle w:val="a6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690C1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Контроль по выполнению данного приказа оставляю за собой.</w:t>
      </w:r>
    </w:p>
    <w:p w:rsidR="002B7361" w:rsidRDefault="002B7361" w:rsidP="002B7361">
      <w:pPr>
        <w:pStyle w:val="a6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:rsidR="002B7361" w:rsidRPr="002B7361" w:rsidRDefault="002B7361" w:rsidP="002B7361">
      <w:pPr>
        <w:pStyle w:val="a6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:rsidR="002B7361" w:rsidRDefault="002B7361" w:rsidP="002B73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41F6" w:rsidRDefault="007641F6" w:rsidP="002B73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41F6" w:rsidRDefault="007641F6" w:rsidP="002B73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1A29" w:rsidRPr="002B7361" w:rsidRDefault="00871A29" w:rsidP="002B73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871A29" w:rsidRPr="002B7361" w:rsidSect="00A004ED">
      <w:pgSz w:w="11906" w:h="16838"/>
      <w:pgMar w:top="1134" w:right="567" w:bottom="90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122B5D"/>
    <w:multiLevelType w:val="multilevel"/>
    <w:tmpl w:val="7D1637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1">
    <w:nsid w:val="65181ECE"/>
    <w:multiLevelType w:val="hybridMultilevel"/>
    <w:tmpl w:val="42EA56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EE5D13"/>
    <w:rsid w:val="00067CA8"/>
    <w:rsid w:val="00135052"/>
    <w:rsid w:val="00176ED9"/>
    <w:rsid w:val="00182F59"/>
    <w:rsid w:val="00295DDC"/>
    <w:rsid w:val="002B7361"/>
    <w:rsid w:val="002F5B1F"/>
    <w:rsid w:val="00337A1D"/>
    <w:rsid w:val="003A1B91"/>
    <w:rsid w:val="004313F7"/>
    <w:rsid w:val="0044734D"/>
    <w:rsid w:val="004624AD"/>
    <w:rsid w:val="004F259B"/>
    <w:rsid w:val="005632AA"/>
    <w:rsid w:val="005B7B37"/>
    <w:rsid w:val="005D2D0F"/>
    <w:rsid w:val="006218C3"/>
    <w:rsid w:val="0066738F"/>
    <w:rsid w:val="006701F2"/>
    <w:rsid w:val="00690C1E"/>
    <w:rsid w:val="00692FE2"/>
    <w:rsid w:val="00763085"/>
    <w:rsid w:val="007641F6"/>
    <w:rsid w:val="00871A29"/>
    <w:rsid w:val="008F3CAC"/>
    <w:rsid w:val="00934AA5"/>
    <w:rsid w:val="009F27DB"/>
    <w:rsid w:val="00A004ED"/>
    <w:rsid w:val="00A246B7"/>
    <w:rsid w:val="00A646F6"/>
    <w:rsid w:val="00AB4D04"/>
    <w:rsid w:val="00AF1271"/>
    <w:rsid w:val="00AF2567"/>
    <w:rsid w:val="00BF7312"/>
    <w:rsid w:val="00CD640A"/>
    <w:rsid w:val="00D30AF3"/>
    <w:rsid w:val="00DD6458"/>
    <w:rsid w:val="00E1271B"/>
    <w:rsid w:val="00EB6289"/>
    <w:rsid w:val="00EE5D13"/>
    <w:rsid w:val="00F03034"/>
    <w:rsid w:val="00F104C5"/>
    <w:rsid w:val="00F45F32"/>
    <w:rsid w:val="00F65CD4"/>
    <w:rsid w:val="00F77B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A53BB2-1659-44C0-A5B3-22A10CAFC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32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B62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B6289"/>
  </w:style>
  <w:style w:type="character" w:styleId="a4">
    <w:name w:val="Hyperlink"/>
    <w:basedOn w:val="a0"/>
    <w:uiPriority w:val="99"/>
    <w:semiHidden/>
    <w:unhideWhenUsed/>
    <w:rsid w:val="00EB6289"/>
    <w:rPr>
      <w:color w:val="0000FF"/>
      <w:u w:val="single"/>
    </w:rPr>
  </w:style>
  <w:style w:type="table" w:styleId="a5">
    <w:name w:val="Table Grid"/>
    <w:basedOn w:val="a1"/>
    <w:uiPriority w:val="59"/>
    <w:rsid w:val="00BF731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34"/>
    <w:qFormat/>
    <w:rsid w:val="002B7361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4313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313F7"/>
    <w:rPr>
      <w:rFonts w:ascii="Tahoma" w:hAnsi="Tahoma" w:cs="Tahoma"/>
      <w:sz w:val="16"/>
      <w:szCs w:val="16"/>
    </w:rPr>
  </w:style>
  <w:style w:type="character" w:customStyle="1" w:styleId="7">
    <w:name w:val="Основной текст (7)_"/>
    <w:link w:val="70"/>
    <w:locked/>
    <w:rsid w:val="0044734D"/>
    <w:rPr>
      <w:sz w:val="27"/>
      <w:szCs w:val="27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44734D"/>
    <w:pPr>
      <w:shd w:val="clear" w:color="auto" w:fill="FFFFFF"/>
      <w:spacing w:before="300" w:after="0" w:line="322" w:lineRule="exact"/>
      <w:ind w:hanging="1380"/>
    </w:pPr>
    <w:rPr>
      <w:sz w:val="27"/>
      <w:szCs w:val="27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372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8</Pages>
  <Words>2250</Words>
  <Characters>12827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28</cp:revision>
  <cp:lastPrinted>2017-03-27T08:13:00Z</cp:lastPrinted>
  <dcterms:created xsi:type="dcterms:W3CDTF">2016-02-18T12:21:00Z</dcterms:created>
  <dcterms:modified xsi:type="dcterms:W3CDTF">2017-10-10T12:47:00Z</dcterms:modified>
</cp:coreProperties>
</file>